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E67768">
        <w:rPr>
          <w:rStyle w:val="Forte"/>
          <w:rFonts w:ascii="Arial" w:hAnsi="Arial" w:cs="Arial"/>
          <w:sz w:val="24"/>
          <w:szCs w:val="24"/>
        </w:rPr>
        <w:t>DÉCIMA</w:t>
      </w:r>
      <w:r w:rsidR="00016B21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E67768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06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>
        <w:rPr>
          <w:rStyle w:val="Forte"/>
          <w:rFonts w:ascii="Arial" w:hAnsi="Arial" w:cs="Arial"/>
          <w:b w:val="0"/>
          <w:sz w:val="24"/>
          <w:szCs w:val="24"/>
        </w:rPr>
        <w:t>maio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E67768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E67768">
              <w:rPr>
                <w:rFonts w:ascii="Arial" w:hAnsi="Arial" w:cs="Arial"/>
                <w:bCs/>
                <w:color w:val="000000"/>
                <w:sz w:val="24"/>
              </w:rPr>
              <w:t>15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016B21">
              <w:rPr>
                <w:rFonts w:ascii="Arial" w:hAnsi="Arial" w:cs="Arial"/>
                <w:bCs/>
                <w:color w:val="000000"/>
                <w:sz w:val="24"/>
              </w:rPr>
              <w:t>4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775154" w:rsidRDefault="0077515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6AFA" w:rsidRPr="00F96AFA" w:rsidRDefault="00F96AFA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II – Projetos  de Lei n°.s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2.405, 2.406 e 2.407/2019.</w:t>
            </w:r>
          </w:p>
          <w:p w:rsidR="00F96AFA" w:rsidRDefault="00F96AFA" w:rsidP="00A070D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775154" w:rsidRPr="005C0E91" w:rsidRDefault="00E67768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</w:t>
            </w:r>
            <w:r w:rsidR="00775154"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>Indicações</w:t>
            </w:r>
            <w:r w:rsidR="00775154" w:rsidRPr="0077515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5C0E9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.s </w:t>
            </w:r>
            <w:r w:rsidR="005C0E91">
              <w:rPr>
                <w:rFonts w:ascii="Arial" w:hAnsi="Arial" w:cs="Arial"/>
                <w:bCs/>
                <w:color w:val="000000"/>
                <w:sz w:val="24"/>
              </w:rPr>
              <w:t>50, 51 e 52/2019.</w:t>
            </w:r>
          </w:p>
          <w:p w:rsidR="008E3A6D" w:rsidRDefault="008E3A6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016B21" w:rsidRDefault="00016B21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3255C4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Pr="00D71178" w:rsidRDefault="005C0E91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Discussão e votação dos Projetos de Lei n° 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2.403 e 2.404/2019</w:t>
            </w: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564364" w:rsidRDefault="00564364" w:rsidP="00AC13D4"/>
    <w:p w:rsidR="00564364" w:rsidRDefault="00564364" w:rsidP="00AC13D4"/>
    <w:p w:rsidR="00564364" w:rsidRDefault="00564364" w:rsidP="00AC13D4"/>
    <w:p w:rsidR="002C6093" w:rsidRDefault="002C6093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5C0E91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5C0E91" w:rsidP="005C0E91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06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F708D5">
              <w:rPr>
                <w:rFonts w:cs="Arial"/>
                <w:color w:val="auto"/>
                <w:szCs w:val="24"/>
              </w:rPr>
              <w:t>0</w:t>
            </w:r>
            <w:r>
              <w:rPr>
                <w:rFonts w:cs="Arial"/>
                <w:color w:val="auto"/>
                <w:szCs w:val="24"/>
              </w:rPr>
              <w:t>5</w:t>
            </w:r>
            <w:r w:rsidR="00814CC7">
              <w:rPr>
                <w:rFonts w:cs="Arial"/>
                <w:color w:val="auto"/>
                <w:szCs w:val="24"/>
              </w:rPr>
              <w:t>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9B24C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775154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B24C7" w:rsidRPr="00F55AD4" w:rsidRDefault="009B24C7" w:rsidP="009B24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2.403/2019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anulação de dotação no valor de R$ 273.433,33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8B0F27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2.404/2019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anulação de dotação no valor de R$ 14.530,00 no vigente orçamento-programa.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D4501E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2.405/2019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Leitura e encaminhamento para comissão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Altera </w:t>
            </w:r>
            <w:r w:rsidR="00B97E2A">
              <w:rPr>
                <w:rFonts w:ascii="Arial" w:hAnsi="Arial" w:cs="Arial"/>
                <w:sz w:val="24"/>
                <w:szCs w:val="24"/>
              </w:rPr>
              <w:t>disposições do art.16 e inciso I, III, IV e V do art. 21 da Lei Municipal n° 1.311 de 09 de julho de 2012.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8B0F27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2.406/2019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para comissão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B97E2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Institui o Calendário Oficial de Festas, eventos, Homenagens e Datas comemorativas no Município de Chupinguaia/RO.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8B0F27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2.407/2019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 para comissão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B97E2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a criação do Conselho Municipal de Turismo – COMTUR  e do Fundo Municipal de Turismo – FUMTUR, e dá outras providências.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D4501E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F55AD4" w:rsidRDefault="00F96AFA" w:rsidP="00F96A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F55AD4" w:rsidRDefault="00F96AFA" w:rsidP="00F96A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Pr="00F55AD4" w:rsidRDefault="00F96AFA" w:rsidP="00F96A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50/2019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Abertura em 05 (cinco) lugares para passagem de veículos na Avenida 27 e Avenida Tancredo Neves.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Valmir 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51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providenciado o cascalhamento na COHAB do Setor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  <w:tr w:rsidR="00F96AFA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52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Seja feito patrolamento e limpeza das ruas do Distrito do Guaporé.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96AFA" w:rsidRDefault="00F96AFA" w:rsidP="00F9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988" w:rsidRDefault="00262988" w:rsidP="009C0BBA">
      <w:r>
        <w:separator/>
      </w:r>
    </w:p>
  </w:endnote>
  <w:endnote w:type="continuationSeparator" w:id="0">
    <w:p w:rsidR="00262988" w:rsidRDefault="00262988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988" w:rsidRDefault="00262988" w:rsidP="009C0BBA">
      <w:r>
        <w:separator/>
      </w:r>
    </w:p>
  </w:footnote>
  <w:footnote w:type="continuationSeparator" w:id="0">
    <w:p w:rsidR="00262988" w:rsidRDefault="00262988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24B5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3B7"/>
    <w:rsid w:val="00014571"/>
    <w:rsid w:val="00014AD8"/>
    <w:rsid w:val="00016104"/>
    <w:rsid w:val="0001680E"/>
    <w:rsid w:val="00016A2D"/>
    <w:rsid w:val="00016B21"/>
    <w:rsid w:val="00017CC9"/>
    <w:rsid w:val="00020F08"/>
    <w:rsid w:val="0002141C"/>
    <w:rsid w:val="000215E0"/>
    <w:rsid w:val="00021CE8"/>
    <w:rsid w:val="000224F9"/>
    <w:rsid w:val="000229E2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979BB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2539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CE0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349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770A4"/>
    <w:rsid w:val="00177403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2988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225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2A61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2D3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6633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573E7"/>
    <w:rsid w:val="0056036C"/>
    <w:rsid w:val="005626B5"/>
    <w:rsid w:val="00562F22"/>
    <w:rsid w:val="00564364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4785"/>
    <w:rsid w:val="005B5D2B"/>
    <w:rsid w:val="005C0E91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225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07C29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154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0FA8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0F27"/>
    <w:rsid w:val="008B211D"/>
    <w:rsid w:val="008B435E"/>
    <w:rsid w:val="008B443B"/>
    <w:rsid w:val="008B4C8E"/>
    <w:rsid w:val="008B6095"/>
    <w:rsid w:val="008B667C"/>
    <w:rsid w:val="008C22D2"/>
    <w:rsid w:val="008C37E7"/>
    <w:rsid w:val="008C3933"/>
    <w:rsid w:val="008C47EB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A6D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9A8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24C7"/>
    <w:rsid w:val="009B43EE"/>
    <w:rsid w:val="009B4E08"/>
    <w:rsid w:val="009B50CA"/>
    <w:rsid w:val="009B5393"/>
    <w:rsid w:val="009B59FE"/>
    <w:rsid w:val="009B6C29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081"/>
    <w:rsid w:val="009E3094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43C8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431F"/>
    <w:rsid w:val="00A15F23"/>
    <w:rsid w:val="00A16EE7"/>
    <w:rsid w:val="00A16FFD"/>
    <w:rsid w:val="00A17E9C"/>
    <w:rsid w:val="00A20182"/>
    <w:rsid w:val="00A2035A"/>
    <w:rsid w:val="00A203D3"/>
    <w:rsid w:val="00A2042D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5201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6DF1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009A"/>
    <w:rsid w:val="00B135E6"/>
    <w:rsid w:val="00B15701"/>
    <w:rsid w:val="00B15BCE"/>
    <w:rsid w:val="00B16593"/>
    <w:rsid w:val="00B16F2E"/>
    <w:rsid w:val="00B20096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0B17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97E2A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D19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E14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67BB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AA1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4D99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54C7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72E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1178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34F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0FA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A5D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34DA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67768"/>
    <w:rsid w:val="00E706C0"/>
    <w:rsid w:val="00E70F36"/>
    <w:rsid w:val="00E712E3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8FE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96AFA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CAED2FE-F9CF-4A0D-BE4E-A62560E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6F20C-5728-4424-91BE-B0DCF115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3</cp:revision>
  <cp:lastPrinted>2019-04-12T15:52:00Z</cp:lastPrinted>
  <dcterms:created xsi:type="dcterms:W3CDTF">2019-05-02T14:34:00Z</dcterms:created>
  <dcterms:modified xsi:type="dcterms:W3CDTF">2019-05-02T15:38:00Z</dcterms:modified>
</cp:coreProperties>
</file>